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CC854" w14:textId="77777777" w:rsidR="008C46F5" w:rsidRPr="008C46F5" w:rsidRDefault="008C46F5" w:rsidP="00201C4B">
      <w:pPr>
        <w:spacing w:before="120" w:after="120"/>
        <w:jc w:val="center"/>
        <w:rPr>
          <w:b/>
          <w:u w:val="single"/>
        </w:rPr>
      </w:pPr>
      <w:r w:rsidRPr="008C46F5">
        <w:rPr>
          <w:b/>
          <w:u w:val="single"/>
        </w:rPr>
        <w:t>EXPERIENCE</w:t>
      </w:r>
    </w:p>
    <w:p w14:paraId="0D1E1044" w14:textId="77777777" w:rsidR="00417437" w:rsidRDefault="008C46F5" w:rsidP="00654EF7">
      <w:pPr>
        <w:tabs>
          <w:tab w:val="left" w:pos="6495"/>
        </w:tabs>
        <w:spacing w:after="120"/>
      </w:pPr>
      <w:r>
        <w:rPr>
          <w:b/>
        </w:rPr>
        <w:t xml:space="preserve">New York University School </w:t>
      </w:r>
      <w:r w:rsidR="00C84498">
        <w:rPr>
          <w:b/>
        </w:rPr>
        <w:t>of Law</w:t>
      </w:r>
      <w:r w:rsidR="00417437">
        <w:rPr>
          <w:b/>
        </w:rPr>
        <w:t xml:space="preserve">, </w:t>
      </w:r>
      <w:r w:rsidR="00417437" w:rsidRPr="00417437">
        <w:t xml:space="preserve">New York, </w:t>
      </w:r>
      <w:r w:rsidR="00122FB1">
        <w:t>NY</w:t>
      </w:r>
    </w:p>
    <w:p w14:paraId="5562BAB2" w14:textId="77777777" w:rsidR="00D43D55" w:rsidRDefault="00417437" w:rsidP="00D43D55">
      <w:pPr>
        <w:tabs>
          <w:tab w:val="left" w:pos="6495"/>
        </w:tabs>
        <w:spacing w:after="120"/>
      </w:pPr>
      <w:r>
        <w:t>Acting A</w:t>
      </w:r>
      <w:r w:rsidR="00122FB1">
        <w:t>ssistant Professor of Lawyering</w:t>
      </w:r>
      <w:r w:rsidR="00122FB1">
        <w:tab/>
      </w:r>
      <w:r>
        <w:t>June 2014 –</w:t>
      </w:r>
      <w:r w:rsidRPr="00417437">
        <w:t xml:space="preserve"> </w:t>
      </w:r>
      <w:r>
        <w:t>present</w:t>
      </w:r>
    </w:p>
    <w:p w14:paraId="68FDD124" w14:textId="28B511CF" w:rsidR="0080211E" w:rsidRDefault="0080211E" w:rsidP="00D43D55">
      <w:pPr>
        <w:tabs>
          <w:tab w:val="left" w:pos="6495"/>
        </w:tabs>
        <w:spacing w:after="120"/>
      </w:pPr>
      <w:r>
        <w:t>Associate Director</w:t>
      </w:r>
      <w:r>
        <w:tab/>
        <w:t xml:space="preserve">Beginning </w:t>
      </w:r>
      <w:r w:rsidRPr="0080211E">
        <w:t xml:space="preserve">June </w:t>
      </w:r>
      <w:r>
        <w:t>2016</w:t>
      </w:r>
    </w:p>
    <w:p w14:paraId="47A12F22" w14:textId="129C792B" w:rsidR="00122FB1" w:rsidRDefault="00122FB1" w:rsidP="00D43D55">
      <w:pPr>
        <w:tabs>
          <w:tab w:val="left" w:pos="6495"/>
        </w:tabs>
        <w:spacing w:after="120"/>
      </w:pPr>
      <w:proofErr w:type="gramStart"/>
      <w:r w:rsidRPr="00122FB1">
        <w:t xml:space="preserve">Teaching mandatory first-year course </w:t>
      </w:r>
      <w:r w:rsidR="00E63F39">
        <w:t xml:space="preserve">to class of 30 students </w:t>
      </w:r>
      <w:r w:rsidRPr="00122FB1">
        <w:t>using a simulation-based approach to legal reasoning, research, and writing; witness interviewing; client interviewing and counseling; negotiation; oral advocacy; an</w:t>
      </w:r>
      <w:r w:rsidR="00E63F39">
        <w:t>d professional responsibility.</w:t>
      </w:r>
      <w:proofErr w:type="gramEnd"/>
      <w:r w:rsidR="00E63F39">
        <w:t xml:space="preserve"> </w:t>
      </w:r>
      <w:r w:rsidRPr="00122FB1">
        <w:t xml:space="preserve">Curriculum development responsibilities have included </w:t>
      </w:r>
      <w:r w:rsidR="0080211E">
        <w:t>creating</w:t>
      </w:r>
      <w:r w:rsidR="00E63F39">
        <w:t xml:space="preserve"> a new oral argument exercise.</w:t>
      </w:r>
    </w:p>
    <w:p w14:paraId="016CDE2D" w14:textId="77777777" w:rsidR="0080211E" w:rsidRDefault="0080211E" w:rsidP="0080211E">
      <w:pPr>
        <w:tabs>
          <w:tab w:val="left" w:pos="6495"/>
        </w:tabs>
      </w:pPr>
      <w:r>
        <w:t>Concurrent appointment as Associate Director includes additional responsibilities mentoring</w:t>
      </w:r>
    </w:p>
    <w:p w14:paraId="4578EDB1" w14:textId="297A8B23" w:rsidR="0080211E" w:rsidRPr="00122FB1" w:rsidRDefault="0080211E" w:rsidP="0080211E">
      <w:pPr>
        <w:tabs>
          <w:tab w:val="left" w:pos="6495"/>
        </w:tabs>
      </w:pPr>
      <w:proofErr w:type="gramStart"/>
      <w:r>
        <w:t>Lawyering faculty, coordinating with doctrinal and clinical faculty, and assisting the Director with program management and development.</w:t>
      </w:r>
      <w:bookmarkStart w:id="0" w:name="_GoBack"/>
      <w:bookmarkEnd w:id="0"/>
      <w:proofErr w:type="gramEnd"/>
    </w:p>
    <w:p w14:paraId="0D99F77B" w14:textId="77777777" w:rsidR="00183E54" w:rsidRDefault="00183E54" w:rsidP="00654EF7">
      <w:pPr>
        <w:spacing w:after="120"/>
        <w:rPr>
          <w:b/>
        </w:rPr>
      </w:pPr>
    </w:p>
    <w:p w14:paraId="66B7F223" w14:textId="77777777" w:rsidR="00417437" w:rsidRPr="00E63F39" w:rsidRDefault="00417437" w:rsidP="00654EF7">
      <w:pPr>
        <w:spacing w:after="120"/>
      </w:pPr>
      <w:r>
        <w:rPr>
          <w:b/>
        </w:rPr>
        <w:t>Attorneys for Children Panel, Appellate Division, Second Department</w:t>
      </w:r>
      <w:r w:rsidR="00E63F39">
        <w:t>, Brooklyn, NY</w:t>
      </w:r>
    </w:p>
    <w:p w14:paraId="39D11B5B" w14:textId="77777777" w:rsidR="008C46F5" w:rsidRPr="008C46F5" w:rsidRDefault="00122FB1" w:rsidP="00654EF7">
      <w:pPr>
        <w:spacing w:after="120"/>
        <w:rPr>
          <w:b/>
        </w:rPr>
      </w:pPr>
      <w:r w:rsidRPr="00E63F39">
        <w:t>Appellate Attorney</w:t>
      </w:r>
      <w:r w:rsidR="00417437" w:rsidRPr="00E63F39">
        <w:tab/>
      </w:r>
      <w:r w:rsidR="00417437">
        <w:rPr>
          <w:b/>
        </w:rPr>
        <w:tab/>
      </w:r>
      <w:r w:rsidR="00417437">
        <w:rPr>
          <w:b/>
        </w:rPr>
        <w:tab/>
      </w:r>
      <w:r w:rsidR="00417437">
        <w:rPr>
          <w:b/>
        </w:rPr>
        <w:tab/>
      </w:r>
      <w:r w:rsidR="00417437">
        <w:rPr>
          <w:b/>
        </w:rPr>
        <w:tab/>
      </w:r>
      <w:r w:rsidR="00417437">
        <w:rPr>
          <w:b/>
        </w:rPr>
        <w:tab/>
      </w:r>
      <w:r w:rsidR="00417437">
        <w:rPr>
          <w:b/>
        </w:rPr>
        <w:tab/>
      </w:r>
      <w:r w:rsidR="008C46F5" w:rsidRPr="00417437">
        <w:t>April 2012</w:t>
      </w:r>
      <w:r w:rsidR="00417437" w:rsidRPr="00417437">
        <w:t xml:space="preserve"> </w:t>
      </w:r>
      <w:r w:rsidR="00417437">
        <w:t>– p</w:t>
      </w:r>
      <w:r w:rsidR="008C46F5" w:rsidRPr="00417437">
        <w:t>resent</w:t>
      </w:r>
    </w:p>
    <w:p w14:paraId="26134874" w14:textId="77777777" w:rsidR="008C46F5" w:rsidRPr="00D43D55" w:rsidRDefault="008C46F5" w:rsidP="00654EF7">
      <w:r w:rsidRPr="008C46F5">
        <w:t>Under the auspices of the Attorneys for Children Program, represent</w:t>
      </w:r>
      <w:r w:rsidR="00C84498">
        <w:t xml:space="preserve"> children and income-</w:t>
      </w:r>
      <w:r w:rsidRPr="008C46F5">
        <w:t xml:space="preserve">eligible parents in appeals from the New York State Family </w:t>
      </w:r>
      <w:r w:rsidR="00C84498">
        <w:t>Court to the Appellate Division</w:t>
      </w:r>
      <w:r w:rsidR="00122FB1">
        <w:t>, Second Department</w:t>
      </w:r>
      <w:r w:rsidRPr="008C46F5">
        <w:t xml:space="preserve">.  </w:t>
      </w:r>
    </w:p>
    <w:p w14:paraId="4CCF4E2D" w14:textId="77777777" w:rsidR="009912B8" w:rsidRDefault="009912B8" w:rsidP="00654EF7">
      <w:pPr>
        <w:spacing w:after="120"/>
        <w:rPr>
          <w:b/>
        </w:rPr>
      </w:pPr>
    </w:p>
    <w:p w14:paraId="47F6EB7D" w14:textId="77777777" w:rsidR="008672AA" w:rsidRDefault="008672AA" w:rsidP="00654EF7">
      <w:pPr>
        <w:spacing w:after="120"/>
      </w:pPr>
      <w:r>
        <w:rPr>
          <w:b/>
        </w:rPr>
        <w:t>The Bronx Defenders</w:t>
      </w:r>
      <w:r>
        <w:t>, Bronx, NY</w:t>
      </w:r>
    </w:p>
    <w:p w14:paraId="66B4FDC3" w14:textId="77777777" w:rsidR="008672AA" w:rsidRDefault="008672AA" w:rsidP="00654EF7">
      <w:pPr>
        <w:spacing w:after="120"/>
      </w:pPr>
      <w:r>
        <w:t>Temporary Staff Attorney, Family Defense Practice</w:t>
      </w:r>
      <w:r>
        <w:tab/>
      </w:r>
      <w:r>
        <w:tab/>
      </w:r>
      <w:r>
        <w:tab/>
        <w:t>March 2013 – June 2013</w:t>
      </w:r>
    </w:p>
    <w:p w14:paraId="48781C7F" w14:textId="77777777" w:rsidR="0026058B" w:rsidRDefault="008672AA" w:rsidP="0026058B">
      <w:r w:rsidRPr="008C46F5">
        <w:t xml:space="preserve">Represented low-income parents in child welfare </w:t>
      </w:r>
      <w:r>
        <w:t xml:space="preserve">and related </w:t>
      </w:r>
      <w:r w:rsidRPr="008C46F5">
        <w:t xml:space="preserve">proceedings in </w:t>
      </w:r>
      <w:r>
        <w:t>Bronx</w:t>
      </w:r>
      <w:r w:rsidRPr="008C46F5">
        <w:t xml:space="preserve"> County Family Court. </w:t>
      </w:r>
      <w:r w:rsidR="00D43D55">
        <w:t xml:space="preserve"> </w:t>
      </w:r>
      <w:r w:rsidR="00D43D55" w:rsidRPr="008C46F5">
        <w:t>Prepared for and conducted hearings and trials, includin</w:t>
      </w:r>
      <w:r w:rsidR="00D43D55">
        <w:t xml:space="preserve">g emergency hearings. </w:t>
      </w:r>
    </w:p>
    <w:p w14:paraId="42EA1B3D" w14:textId="77777777" w:rsidR="009912B8" w:rsidRDefault="009912B8" w:rsidP="00654EF7">
      <w:pPr>
        <w:spacing w:after="120"/>
        <w:rPr>
          <w:b/>
        </w:rPr>
      </w:pPr>
    </w:p>
    <w:p w14:paraId="2A23CA9A" w14:textId="77777777" w:rsidR="008C46F5" w:rsidRPr="00417437" w:rsidRDefault="008C46F5" w:rsidP="00654EF7">
      <w:pPr>
        <w:spacing w:after="120"/>
        <w:rPr>
          <w:b/>
        </w:rPr>
      </w:pPr>
      <w:r w:rsidRPr="008C46F5">
        <w:rPr>
          <w:b/>
        </w:rPr>
        <w:t xml:space="preserve">Brooklyn Family Defense Project, </w:t>
      </w:r>
      <w:r w:rsidR="00417437">
        <w:t xml:space="preserve">Brooklyn, </w:t>
      </w:r>
      <w:r w:rsidR="008672AA">
        <w:t>NY</w:t>
      </w:r>
      <w:r w:rsidR="00417437">
        <w:rPr>
          <w:b/>
        </w:rPr>
        <w:tab/>
      </w:r>
      <w:r w:rsidR="00417437">
        <w:rPr>
          <w:b/>
        </w:rPr>
        <w:tab/>
      </w:r>
      <w:r w:rsidR="00417437">
        <w:rPr>
          <w:b/>
        </w:rPr>
        <w:tab/>
      </w:r>
      <w:r w:rsidR="00417437">
        <w:rPr>
          <w:b/>
        </w:rPr>
        <w:tab/>
      </w:r>
      <w:r w:rsidR="00417437">
        <w:rPr>
          <w:b/>
        </w:rPr>
        <w:tab/>
      </w:r>
      <w:r w:rsidR="00417437">
        <w:rPr>
          <w:b/>
        </w:rPr>
        <w:tab/>
        <w:t xml:space="preserve"> </w:t>
      </w:r>
    </w:p>
    <w:p w14:paraId="3A204ED0" w14:textId="77777777" w:rsidR="008C46F5" w:rsidRPr="00417437" w:rsidRDefault="00417437" w:rsidP="00654EF7">
      <w:r w:rsidRPr="00417437">
        <w:t>Staff Attorney</w:t>
      </w:r>
      <w:r>
        <w:rPr>
          <w:b/>
        </w:rPr>
        <w:tab/>
      </w:r>
      <w:r>
        <w:rPr>
          <w:b/>
        </w:rPr>
        <w:tab/>
      </w:r>
      <w:r>
        <w:rPr>
          <w:b/>
        </w:rPr>
        <w:tab/>
      </w:r>
      <w:r>
        <w:rPr>
          <w:b/>
        </w:rPr>
        <w:tab/>
      </w:r>
      <w:r>
        <w:rPr>
          <w:b/>
        </w:rPr>
        <w:tab/>
      </w:r>
      <w:r>
        <w:rPr>
          <w:b/>
        </w:rPr>
        <w:tab/>
      </w:r>
      <w:r>
        <w:rPr>
          <w:b/>
        </w:rPr>
        <w:tab/>
      </w:r>
      <w:r>
        <w:rPr>
          <w:b/>
        </w:rPr>
        <w:tab/>
      </w:r>
      <w:r w:rsidRPr="00417437">
        <w:t xml:space="preserve">Jan. 2009 </w:t>
      </w:r>
      <w:r w:rsidR="00E63F39">
        <w:t>–</w:t>
      </w:r>
      <w:r w:rsidRPr="00417437">
        <w:t xml:space="preserve"> </w:t>
      </w:r>
      <w:r w:rsidR="008C46F5" w:rsidRPr="00417437">
        <w:t>Sept. 2010</w:t>
      </w:r>
    </w:p>
    <w:p w14:paraId="047C4560" w14:textId="77777777" w:rsidR="008C46F5" w:rsidRPr="00417437" w:rsidRDefault="00417437" w:rsidP="00654EF7">
      <w:pPr>
        <w:spacing w:after="120"/>
      </w:pPr>
      <w:r w:rsidRPr="00417437">
        <w:tab/>
      </w:r>
      <w:r w:rsidRPr="00417437">
        <w:tab/>
      </w:r>
      <w:r w:rsidRPr="00417437">
        <w:tab/>
      </w:r>
      <w:r w:rsidRPr="00417437">
        <w:tab/>
      </w:r>
      <w:r w:rsidRPr="00417437">
        <w:tab/>
      </w:r>
      <w:r w:rsidRPr="00417437">
        <w:tab/>
      </w:r>
      <w:r w:rsidRPr="00417437">
        <w:tab/>
      </w:r>
      <w:r w:rsidRPr="00417437">
        <w:tab/>
      </w:r>
      <w:r w:rsidR="00E63F39">
        <w:tab/>
        <w:t>June 2011</w:t>
      </w:r>
      <w:r w:rsidRPr="00417437">
        <w:t xml:space="preserve"> </w:t>
      </w:r>
      <w:r w:rsidR="00E63F39">
        <w:t>– Dec.</w:t>
      </w:r>
      <w:r w:rsidR="008C46F5" w:rsidRPr="00417437">
        <w:t xml:space="preserve"> 2011</w:t>
      </w:r>
    </w:p>
    <w:p w14:paraId="2E7E361D" w14:textId="77777777" w:rsidR="008C46F5" w:rsidRDefault="008C46F5" w:rsidP="00654EF7">
      <w:pPr>
        <w:rPr>
          <w:rFonts w:cs="ArialMT"/>
          <w:color w:val="000000"/>
          <w:lang w:eastAsia="en-US" w:bidi="en-US"/>
        </w:rPr>
      </w:pPr>
      <w:r w:rsidRPr="008C46F5">
        <w:t xml:space="preserve">Represented low-income parents in child welfare </w:t>
      </w:r>
      <w:r w:rsidR="00122FB1">
        <w:t xml:space="preserve">and related </w:t>
      </w:r>
      <w:r w:rsidRPr="008C46F5">
        <w:t>proceedings in Kings County Family Court.  Prepared for and conducted hearings and trials, includin</w:t>
      </w:r>
      <w:r w:rsidR="00417437">
        <w:t xml:space="preserve">g emergency hearings. </w:t>
      </w:r>
      <w:r w:rsidR="00122FB1">
        <w:t xml:space="preserve">Conducted active motion practice.  </w:t>
      </w:r>
      <w:r w:rsidRPr="008C46F5">
        <w:t xml:space="preserve">Collaborated with </w:t>
      </w:r>
      <w:r w:rsidRPr="008C46F5">
        <w:rPr>
          <w:color w:val="000000"/>
        </w:rPr>
        <w:t xml:space="preserve">social workers and parent advocates in holistic representation that included </w:t>
      </w:r>
      <w:r w:rsidRPr="008C46F5">
        <w:rPr>
          <w:rFonts w:cs="ArialMT"/>
          <w:color w:val="000000"/>
          <w:lang w:eastAsia="en-US" w:bidi="en-US"/>
        </w:rPr>
        <w:t xml:space="preserve">assistance with related legal matters, such as housing, immigration, </w:t>
      </w:r>
      <w:r w:rsidR="00E63F39">
        <w:rPr>
          <w:rFonts w:cs="ArialMT"/>
          <w:color w:val="000000"/>
          <w:lang w:eastAsia="en-US" w:bidi="en-US"/>
        </w:rPr>
        <w:t xml:space="preserve">and </w:t>
      </w:r>
      <w:r w:rsidRPr="008C46F5">
        <w:rPr>
          <w:rFonts w:cs="ArialMT"/>
          <w:color w:val="000000"/>
          <w:lang w:eastAsia="en-US" w:bidi="en-US"/>
        </w:rPr>
        <w:t>public benefits.</w:t>
      </w:r>
      <w:r w:rsidR="00E63F39">
        <w:rPr>
          <w:rFonts w:cs="ArialMT"/>
          <w:color w:val="000000"/>
          <w:lang w:eastAsia="en-US" w:bidi="en-US"/>
        </w:rPr>
        <w:t xml:space="preserve">  Supervised interns and mentored new attorneys.</w:t>
      </w:r>
    </w:p>
    <w:p w14:paraId="3AEEBFE4" w14:textId="77777777" w:rsidR="00417437" w:rsidRPr="008C46F5" w:rsidRDefault="00417437" w:rsidP="00654EF7">
      <w:pPr>
        <w:rPr>
          <w:rFonts w:cs="ArialMT"/>
          <w:color w:val="000000"/>
          <w:lang w:eastAsia="en-US" w:bidi="en-US"/>
        </w:rPr>
      </w:pPr>
    </w:p>
    <w:p w14:paraId="744460FF" w14:textId="77777777" w:rsidR="00417437" w:rsidRPr="008672AA" w:rsidRDefault="00417437" w:rsidP="00654EF7">
      <w:pPr>
        <w:spacing w:after="120"/>
      </w:pPr>
      <w:r w:rsidRPr="008672AA">
        <w:t>Volunteer Attorney</w:t>
      </w:r>
      <w:r w:rsidR="008672AA">
        <w:tab/>
      </w:r>
      <w:r w:rsidR="008672AA">
        <w:tab/>
      </w:r>
      <w:r w:rsidR="008672AA">
        <w:tab/>
      </w:r>
      <w:r w:rsidR="008672AA">
        <w:tab/>
      </w:r>
      <w:r w:rsidR="008672AA">
        <w:tab/>
      </w:r>
      <w:r w:rsidR="008672AA">
        <w:tab/>
      </w:r>
      <w:r w:rsidR="008672AA">
        <w:tab/>
      </w:r>
      <w:r w:rsidRPr="008672AA">
        <w:t xml:space="preserve">Sept. 2010 </w:t>
      </w:r>
      <w:r w:rsidR="002C4952">
        <w:t>–</w:t>
      </w:r>
      <w:r w:rsidRPr="008672AA">
        <w:t xml:space="preserve"> June 2011</w:t>
      </w:r>
    </w:p>
    <w:p w14:paraId="7E4A084D" w14:textId="4E04FD72" w:rsidR="00417437" w:rsidRPr="008C46F5" w:rsidRDefault="00417437" w:rsidP="00654EF7">
      <w:proofErr w:type="gramStart"/>
      <w:r w:rsidRPr="008C46F5">
        <w:t>Researched and drafted appeals of child welfare proceedings to the Appellate Division.</w:t>
      </w:r>
      <w:proofErr w:type="gramEnd"/>
      <w:r w:rsidRPr="008C46F5">
        <w:t xml:space="preserve">  </w:t>
      </w:r>
    </w:p>
    <w:p w14:paraId="792D60F0" w14:textId="77777777" w:rsidR="008C46F5" w:rsidRPr="008C46F5" w:rsidRDefault="008C46F5" w:rsidP="00654EF7">
      <w:pPr>
        <w:rPr>
          <w:color w:val="000000"/>
        </w:rPr>
      </w:pPr>
    </w:p>
    <w:p w14:paraId="5CECD7D7" w14:textId="77777777" w:rsidR="008C46F5" w:rsidRPr="002C4952" w:rsidRDefault="002C4952" w:rsidP="00654EF7">
      <w:pPr>
        <w:spacing w:after="120"/>
      </w:pPr>
      <w:r>
        <w:rPr>
          <w:b/>
          <w:color w:val="000000"/>
        </w:rPr>
        <w:lastRenderedPageBreak/>
        <w:t xml:space="preserve">The </w:t>
      </w:r>
      <w:r w:rsidR="008C46F5" w:rsidRPr="008C46F5">
        <w:rPr>
          <w:b/>
          <w:color w:val="000000"/>
        </w:rPr>
        <w:t xml:space="preserve">Legal Aid Society, </w:t>
      </w:r>
      <w:r w:rsidR="008C46F5" w:rsidRPr="002C4952">
        <w:t>New York, NY</w:t>
      </w:r>
    </w:p>
    <w:p w14:paraId="0521284E" w14:textId="77777777" w:rsidR="008C46F5" w:rsidRDefault="008C46F5" w:rsidP="00654EF7">
      <w:r w:rsidRPr="002C4952">
        <w:rPr>
          <w:color w:val="000000"/>
        </w:rPr>
        <w:t>Staff Attorney/ EJW Fellow</w:t>
      </w:r>
      <w:r w:rsidR="002C4952" w:rsidRPr="002C4952">
        <w:t>,</w:t>
      </w:r>
      <w:r w:rsidR="002C4952">
        <w:t xml:space="preserve"> Homeless Rights Project</w:t>
      </w:r>
      <w:r w:rsidR="002C4952" w:rsidRPr="002C4952">
        <w:tab/>
      </w:r>
      <w:r w:rsidR="002C4952">
        <w:tab/>
        <w:t>Sept. 2006 –</w:t>
      </w:r>
      <w:r w:rsidRPr="002C4952">
        <w:t xml:space="preserve"> Dec. 2008</w:t>
      </w:r>
    </w:p>
    <w:p w14:paraId="6413D99A" w14:textId="77777777" w:rsidR="002C4952" w:rsidRPr="002C4952" w:rsidRDefault="002C4952" w:rsidP="00654EF7">
      <w:pPr>
        <w:spacing w:after="120"/>
      </w:pPr>
      <w:r>
        <w:t>Legal Intern, Homeless Rights Project</w:t>
      </w:r>
      <w:r>
        <w:tab/>
      </w:r>
      <w:r>
        <w:tab/>
      </w:r>
      <w:r>
        <w:tab/>
      </w:r>
      <w:r>
        <w:tab/>
        <w:t>June 2004 – May 2005</w:t>
      </w:r>
    </w:p>
    <w:p w14:paraId="688FDBA9" w14:textId="77777777" w:rsidR="008C46F5" w:rsidRPr="008C46F5" w:rsidRDefault="008C46F5" w:rsidP="00654EF7">
      <w:r w:rsidRPr="008C46F5">
        <w:t xml:space="preserve">Advocated on behalf of homeless families </w:t>
      </w:r>
      <w:r w:rsidR="0089497F">
        <w:t xml:space="preserve">and individuals </w:t>
      </w:r>
      <w:r w:rsidRPr="008C46F5">
        <w:t>with regard to their acces</w:t>
      </w:r>
      <w:r w:rsidR="0089497F">
        <w:t xml:space="preserve">s to shelter and other benefits. </w:t>
      </w:r>
      <w:r w:rsidRPr="008C46F5">
        <w:t>As part of a team working on litigation to protect the rights of homeless families, conducted outreach and interviewed possible class action plaintiffs, drafted motion papers and affidavits, conducted depositions, analyzed discovery, and developed media strategies.  Worked on state and federal litigation to protect the rights of homeless individuals and to require the Department of Homeless</w:t>
      </w:r>
      <w:r w:rsidR="00A44099">
        <w:t xml:space="preserve"> Services to comply with the Americans with Disabilities Act</w:t>
      </w:r>
      <w:r w:rsidRPr="008C46F5">
        <w:t>.</w:t>
      </w:r>
      <w:r w:rsidR="0089497F">
        <w:t xml:space="preserve">  </w:t>
      </w:r>
      <w:proofErr w:type="gramStart"/>
      <w:r w:rsidR="0089497F">
        <w:t>Supervised interns and paralegals.</w:t>
      </w:r>
      <w:proofErr w:type="gramEnd"/>
      <w:r w:rsidR="0089497F">
        <w:t xml:space="preserve">  Designed and conducted trainings.</w:t>
      </w:r>
    </w:p>
    <w:p w14:paraId="71EABFC1" w14:textId="77777777" w:rsidR="008C46F5" w:rsidRDefault="008C46F5" w:rsidP="00654EF7">
      <w:pPr>
        <w:rPr>
          <w:b/>
          <w:u w:val="single"/>
        </w:rPr>
      </w:pPr>
    </w:p>
    <w:p w14:paraId="55CB3564" w14:textId="77777777" w:rsidR="00183E54" w:rsidRPr="008C46F5" w:rsidRDefault="00183E54" w:rsidP="00183E54">
      <w:pPr>
        <w:spacing w:after="120"/>
        <w:rPr>
          <w:b/>
        </w:rPr>
      </w:pPr>
      <w:r w:rsidRPr="008C46F5">
        <w:rPr>
          <w:b/>
        </w:rPr>
        <w:t>U.S District Court for the Eastern District of New York</w:t>
      </w:r>
      <w:r w:rsidRPr="002C4952">
        <w:t>, Brooklyn, NY</w:t>
      </w:r>
      <w:r w:rsidRPr="008C46F5">
        <w:rPr>
          <w:b/>
        </w:rPr>
        <w:t xml:space="preserve">       </w:t>
      </w:r>
      <w:r w:rsidRPr="008C46F5">
        <w:rPr>
          <w:b/>
        </w:rPr>
        <w:tab/>
      </w:r>
    </w:p>
    <w:p w14:paraId="6FCC14EB" w14:textId="77777777" w:rsidR="00183E54" w:rsidRPr="002C4952" w:rsidRDefault="00183E54" w:rsidP="00183E54">
      <w:proofErr w:type="gramStart"/>
      <w:r w:rsidRPr="008C46F5">
        <w:t>Law clerk for the Honorable Jack B. Weinstein.</w:t>
      </w:r>
      <w:proofErr w:type="gramEnd"/>
      <w:r w:rsidRPr="008C46F5">
        <w:t xml:space="preserve"> </w:t>
      </w:r>
      <w:r>
        <w:tab/>
      </w:r>
      <w:r>
        <w:tab/>
      </w:r>
      <w:r>
        <w:tab/>
      </w:r>
      <w:r w:rsidRPr="002C4952">
        <w:t>Sept. 2005- Sept. 2006</w:t>
      </w:r>
    </w:p>
    <w:p w14:paraId="77341D22" w14:textId="77777777" w:rsidR="00216C3D" w:rsidRDefault="00216C3D" w:rsidP="00216C3D">
      <w:pPr>
        <w:spacing w:after="120"/>
        <w:rPr>
          <w:b/>
          <w:u w:val="single"/>
        </w:rPr>
      </w:pPr>
    </w:p>
    <w:p w14:paraId="254E93C5" w14:textId="77777777" w:rsidR="00183E54" w:rsidRPr="005D3DBC" w:rsidRDefault="00183E54" w:rsidP="002A1155">
      <w:pPr>
        <w:spacing w:before="120" w:after="120"/>
        <w:jc w:val="center"/>
        <w:rPr>
          <w:b/>
          <w:u w:val="single"/>
        </w:rPr>
      </w:pPr>
      <w:r w:rsidRPr="005D3DBC">
        <w:rPr>
          <w:b/>
          <w:u w:val="single"/>
        </w:rPr>
        <w:t>EDUCATION</w:t>
      </w:r>
    </w:p>
    <w:p w14:paraId="5287AE21" w14:textId="77777777" w:rsidR="00183E54" w:rsidRPr="005D3DBC" w:rsidRDefault="00183E54" w:rsidP="00183E54">
      <w:pPr>
        <w:spacing w:after="120"/>
        <w:rPr>
          <w:b/>
        </w:rPr>
      </w:pPr>
      <w:r w:rsidRPr="005D3DBC">
        <w:rPr>
          <w:b/>
        </w:rPr>
        <w:t>Columbia University La</w:t>
      </w:r>
      <w:r>
        <w:rPr>
          <w:b/>
        </w:rPr>
        <w:t xml:space="preserve">w School, </w:t>
      </w:r>
      <w:r w:rsidRPr="00122FB1">
        <w:t>New York, NY</w:t>
      </w:r>
      <w:r w:rsidRPr="00122FB1">
        <w:tab/>
      </w:r>
      <w:r>
        <w:rPr>
          <w:b/>
        </w:rPr>
        <w:tab/>
      </w:r>
      <w:r>
        <w:rPr>
          <w:b/>
        </w:rPr>
        <w:tab/>
      </w:r>
      <w:r w:rsidRPr="00417437">
        <w:t>Juris Doctor, May 2005</w:t>
      </w:r>
    </w:p>
    <w:p w14:paraId="3A2FFF5B" w14:textId="77777777" w:rsidR="00183E54" w:rsidRPr="005D3DBC" w:rsidRDefault="00183E54" w:rsidP="00183E54">
      <w:r>
        <w:t>Honors:</w:t>
      </w:r>
      <w:r>
        <w:tab/>
      </w:r>
      <w:r w:rsidRPr="005D3DBC">
        <w:t>Hamilton Fellowship, 2002-2005 (full tuition)</w:t>
      </w:r>
    </w:p>
    <w:p w14:paraId="5E6417F4" w14:textId="77777777" w:rsidR="00183E54" w:rsidRPr="005D3DBC" w:rsidRDefault="00183E54" w:rsidP="00183E54">
      <w:r w:rsidRPr="005D3DBC">
        <w:tab/>
      </w:r>
      <w:r w:rsidRPr="005D3DBC">
        <w:tab/>
        <w:t>James Kent Scholar, 2002-2005 (top 1-3% of the class)</w:t>
      </w:r>
    </w:p>
    <w:p w14:paraId="40F7D9EF" w14:textId="77777777" w:rsidR="00183E54" w:rsidRPr="005D3DBC" w:rsidRDefault="00183E54" w:rsidP="00183E54">
      <w:r w:rsidRPr="005D3DBC">
        <w:tab/>
      </w:r>
      <w:r w:rsidRPr="005D3DBC">
        <w:tab/>
        <w:t>Pauline Berman Heller Prize, May 2005 (top graduating female law student)</w:t>
      </w:r>
    </w:p>
    <w:p w14:paraId="7F708E0C" w14:textId="77777777" w:rsidR="00183E54" w:rsidRPr="005D3DBC" w:rsidRDefault="00183E54" w:rsidP="00183E54">
      <w:r w:rsidRPr="005D3DBC">
        <w:tab/>
      </w:r>
      <w:r w:rsidRPr="005D3DBC">
        <w:tab/>
        <w:t xml:space="preserve">Charles H. </w:t>
      </w:r>
      <w:proofErr w:type="spellStart"/>
      <w:r w:rsidRPr="005D3DBC">
        <w:t>Revson</w:t>
      </w:r>
      <w:proofErr w:type="spellEnd"/>
      <w:r w:rsidRPr="005D3DBC">
        <w:t xml:space="preserve"> LSPIN Fellowship, Summer 2004</w:t>
      </w:r>
    </w:p>
    <w:p w14:paraId="1C06559A" w14:textId="77777777" w:rsidR="00183E54" w:rsidRPr="005D3DBC" w:rsidRDefault="00183E54" w:rsidP="00183E54">
      <w:pPr>
        <w:spacing w:after="120"/>
      </w:pPr>
      <w:r w:rsidRPr="005D3DBC">
        <w:tab/>
      </w:r>
      <w:r w:rsidRPr="005D3DBC">
        <w:tab/>
        <w:t>Human Rights Internship, Summer 2003 and 2004</w:t>
      </w:r>
    </w:p>
    <w:p w14:paraId="3A0EB682" w14:textId="77777777" w:rsidR="00183E54" w:rsidRDefault="00183E54" w:rsidP="00183E54">
      <w:r w:rsidRPr="005D3DBC">
        <w:t>Activities:</w:t>
      </w:r>
      <w:r w:rsidRPr="005D3DBC">
        <w:tab/>
      </w:r>
      <w:r w:rsidRPr="005D3DBC">
        <w:rPr>
          <w:i/>
        </w:rPr>
        <w:t>Columbia Human Rights Law Review</w:t>
      </w:r>
      <w:r w:rsidRPr="005D3DBC">
        <w:t>, Articles Editor</w:t>
      </w:r>
    </w:p>
    <w:p w14:paraId="617C7097" w14:textId="77777777" w:rsidR="00183E54" w:rsidRPr="005D3DBC" w:rsidRDefault="00183E54" w:rsidP="00183E54">
      <w:r>
        <w:tab/>
      </w:r>
      <w:r>
        <w:tab/>
        <w:t>Tenants’ Rights Project, Co-Coordinator</w:t>
      </w:r>
    </w:p>
    <w:p w14:paraId="7DF8491D" w14:textId="77777777" w:rsidR="00183E54" w:rsidRPr="005D3DBC" w:rsidRDefault="00183E54" w:rsidP="00183E54">
      <w:pPr>
        <w:ind w:left="720" w:firstLine="720"/>
      </w:pPr>
    </w:p>
    <w:p w14:paraId="3919CBD5" w14:textId="77777777" w:rsidR="00183E54" w:rsidRPr="008C46F5" w:rsidRDefault="00183E54" w:rsidP="00183E54">
      <w:pPr>
        <w:rPr>
          <w:b/>
        </w:rPr>
      </w:pPr>
      <w:r w:rsidRPr="008C46F5">
        <w:rPr>
          <w:b/>
        </w:rPr>
        <w:t xml:space="preserve">Bard College, </w:t>
      </w:r>
      <w:r w:rsidRPr="00122FB1">
        <w:t xml:space="preserve">Annandale-on-Hudson, </w:t>
      </w:r>
      <w:r>
        <w:t>NY</w:t>
      </w:r>
      <w:r>
        <w:rPr>
          <w:b/>
        </w:rPr>
        <w:tab/>
      </w:r>
      <w:r>
        <w:rPr>
          <w:b/>
        </w:rPr>
        <w:tab/>
      </w:r>
      <w:r>
        <w:rPr>
          <w:b/>
        </w:rPr>
        <w:tab/>
      </w:r>
      <w:r>
        <w:rPr>
          <w:b/>
        </w:rPr>
        <w:tab/>
      </w:r>
      <w:r w:rsidRPr="00417437">
        <w:t>Bachelor of Arts, May 2001</w:t>
      </w:r>
    </w:p>
    <w:p w14:paraId="2BB7C7FE" w14:textId="77777777" w:rsidR="002A1155" w:rsidRDefault="002A1155" w:rsidP="00216C3D">
      <w:pPr>
        <w:spacing w:after="120"/>
        <w:rPr>
          <w:b/>
          <w:u w:val="single"/>
        </w:rPr>
      </w:pPr>
    </w:p>
    <w:p w14:paraId="711E5366" w14:textId="77777777" w:rsidR="00216C3D" w:rsidRPr="0089497F" w:rsidRDefault="00216C3D" w:rsidP="002A1155">
      <w:pPr>
        <w:spacing w:after="120"/>
        <w:jc w:val="center"/>
        <w:rPr>
          <w:b/>
          <w:u w:val="single"/>
        </w:rPr>
      </w:pPr>
      <w:r w:rsidRPr="0089497F">
        <w:rPr>
          <w:b/>
          <w:u w:val="single"/>
        </w:rPr>
        <w:t>BAR ADMISSIONS</w:t>
      </w:r>
    </w:p>
    <w:p w14:paraId="44803051" w14:textId="04CA737D" w:rsidR="002A1155" w:rsidRPr="002A1155" w:rsidRDefault="00216C3D" w:rsidP="002A1155">
      <w:r>
        <w:t xml:space="preserve">State: New York; Federal: </w:t>
      </w:r>
      <w:r w:rsidRPr="0089497F">
        <w:t xml:space="preserve">Southern District of New </w:t>
      </w:r>
      <w:r>
        <w:t>York</w:t>
      </w:r>
      <w:r w:rsidRPr="0089497F">
        <w:t>.</w:t>
      </w:r>
    </w:p>
    <w:p w14:paraId="0772279D" w14:textId="483D7646" w:rsidR="0051212D" w:rsidRPr="00A50822" w:rsidRDefault="0089497F" w:rsidP="00A50822">
      <w:pPr>
        <w:pStyle w:val="Heading1"/>
        <w:spacing w:before="360"/>
        <w:jc w:val="center"/>
        <w:rPr>
          <w:rFonts w:cs="Times New Roman"/>
          <w:b w:val="0"/>
          <w:smallCaps w:val="0"/>
          <w:sz w:val="24"/>
          <w:szCs w:val="24"/>
        </w:rPr>
      </w:pPr>
      <w:r w:rsidRPr="002A1155">
        <w:rPr>
          <w:rFonts w:cs="Times New Roman"/>
          <w:smallCaps w:val="0"/>
          <w:sz w:val="24"/>
          <w:szCs w:val="24"/>
        </w:rPr>
        <w:t>PUBLICATIONS</w:t>
      </w:r>
    </w:p>
    <w:p w14:paraId="3B03CA27" w14:textId="021E8C6D" w:rsidR="0051212D" w:rsidRDefault="00A50822" w:rsidP="009912B8">
      <w:pPr>
        <w:spacing w:after="120"/>
      </w:pPr>
      <w:r>
        <w:rPr>
          <w:i/>
        </w:rPr>
        <w:t>“</w:t>
      </w:r>
      <w:r w:rsidR="0051212D" w:rsidRPr="00A50822">
        <w:rPr>
          <w:i/>
        </w:rPr>
        <w:t>However Kindly Intentioned</w:t>
      </w:r>
      <w:r>
        <w:rPr>
          <w:i/>
        </w:rPr>
        <w:t>”</w:t>
      </w:r>
      <w:r w:rsidR="0051212D" w:rsidRPr="00A50822">
        <w:rPr>
          <w:i/>
        </w:rPr>
        <w:t>: Structural Rac</w:t>
      </w:r>
      <w:r w:rsidRPr="00A50822">
        <w:rPr>
          <w:i/>
        </w:rPr>
        <w:t>ism and Volunteer CASA Programs</w:t>
      </w:r>
      <w:r>
        <w:t>,</w:t>
      </w:r>
      <w:r w:rsidR="0080211E">
        <w:t xml:space="preserve"> 20</w:t>
      </w:r>
      <w:r w:rsidR="0051212D">
        <w:t xml:space="preserve"> </w:t>
      </w:r>
      <w:r w:rsidR="0051212D" w:rsidRPr="0016148A">
        <w:rPr>
          <w:smallCaps/>
        </w:rPr>
        <w:t>CUNY L. Rev.</w:t>
      </w:r>
      <w:r w:rsidR="0051212D">
        <w:t xml:space="preserve"> (Forthcoming) (with Tara Urs)</w:t>
      </w:r>
      <w:r w:rsidR="006369C8">
        <w:t>.</w:t>
      </w:r>
    </w:p>
    <w:p w14:paraId="55257235" w14:textId="77777777" w:rsidR="00C362D4" w:rsidRDefault="0089497F" w:rsidP="009912B8">
      <w:pPr>
        <w:spacing w:after="120"/>
      </w:pPr>
      <w:r w:rsidRPr="00E66644">
        <w:t xml:space="preserve">Note, </w:t>
      </w:r>
      <w:proofErr w:type="gramStart"/>
      <w:r w:rsidRPr="00E66644">
        <w:rPr>
          <w:i/>
        </w:rPr>
        <w:t>The</w:t>
      </w:r>
      <w:proofErr w:type="gramEnd"/>
      <w:r w:rsidRPr="00E66644">
        <w:rPr>
          <w:i/>
        </w:rPr>
        <w:t xml:space="preserve"> Doorkeeper and the Grand Inquisitor: The Central Role of Verification Procedures in Means-Tested Welfare Programs</w:t>
      </w:r>
      <w:r w:rsidRPr="00E66644">
        <w:t xml:space="preserve">, </w:t>
      </w:r>
      <w:r w:rsidRPr="00216C3D">
        <w:rPr>
          <w:smallCaps/>
        </w:rPr>
        <w:t>36 Colum</w:t>
      </w:r>
      <w:r w:rsidR="00802CA1" w:rsidRPr="00216C3D">
        <w:rPr>
          <w:smallCaps/>
        </w:rPr>
        <w:t xml:space="preserve">. Hum. </w:t>
      </w:r>
      <w:proofErr w:type="spellStart"/>
      <w:r w:rsidR="00802CA1" w:rsidRPr="00216C3D">
        <w:rPr>
          <w:smallCaps/>
        </w:rPr>
        <w:t>Rts</w:t>
      </w:r>
      <w:proofErr w:type="spellEnd"/>
      <w:r w:rsidR="00802CA1" w:rsidRPr="00216C3D">
        <w:rPr>
          <w:smallCaps/>
        </w:rPr>
        <w:t>. L. Rev.</w:t>
      </w:r>
      <w:r w:rsidR="00802CA1" w:rsidRPr="00E66644">
        <w:t xml:space="preserve"> 664 (2005)</w:t>
      </w:r>
      <w:r w:rsidR="009912B8">
        <w:t>.</w:t>
      </w:r>
    </w:p>
    <w:p w14:paraId="56BA11F2" w14:textId="500DB3D7" w:rsidR="00A50822" w:rsidRPr="00A50822" w:rsidRDefault="00A50822" w:rsidP="00A50822">
      <w:pPr>
        <w:pStyle w:val="Heading1"/>
        <w:spacing w:before="360"/>
        <w:jc w:val="center"/>
        <w:rPr>
          <w:rFonts w:cs="Times New Roman"/>
          <w:b w:val="0"/>
          <w:smallCaps w:val="0"/>
          <w:sz w:val="24"/>
          <w:szCs w:val="24"/>
        </w:rPr>
      </w:pPr>
      <w:r w:rsidRPr="002A1155">
        <w:rPr>
          <w:rFonts w:cs="Times New Roman"/>
          <w:smallCaps w:val="0"/>
          <w:sz w:val="24"/>
          <w:szCs w:val="24"/>
        </w:rPr>
        <w:t>P</w:t>
      </w:r>
      <w:r>
        <w:rPr>
          <w:rFonts w:cs="Times New Roman"/>
          <w:smallCaps w:val="0"/>
          <w:sz w:val="24"/>
          <w:szCs w:val="24"/>
        </w:rPr>
        <w:t>RESENTATION</w:t>
      </w:r>
      <w:r w:rsidRPr="002A1155">
        <w:rPr>
          <w:rFonts w:cs="Times New Roman"/>
          <w:smallCaps w:val="0"/>
          <w:sz w:val="24"/>
          <w:szCs w:val="24"/>
        </w:rPr>
        <w:t>S</w:t>
      </w:r>
    </w:p>
    <w:p w14:paraId="7C349747" w14:textId="3BFFB5D3" w:rsidR="0080211E" w:rsidRDefault="0080211E" w:rsidP="00B92B3F">
      <w:pPr>
        <w:widowControl/>
        <w:suppressAutoHyphens w:val="0"/>
        <w:spacing w:after="200" w:line="276" w:lineRule="auto"/>
      </w:pPr>
      <w:r>
        <w:rPr>
          <w:i/>
        </w:rPr>
        <w:t>Parents, Children</w:t>
      </w:r>
      <w:r w:rsidR="00453451">
        <w:rPr>
          <w:i/>
        </w:rPr>
        <w:t>,</w:t>
      </w:r>
      <w:r>
        <w:rPr>
          <w:i/>
        </w:rPr>
        <w:t xml:space="preserve"> </w:t>
      </w:r>
      <w:r w:rsidRPr="0080211E">
        <w:rPr>
          <w:i/>
        </w:rPr>
        <w:t>and Identities</w:t>
      </w:r>
      <w:r>
        <w:t xml:space="preserve">, </w:t>
      </w:r>
      <w:r w:rsidRPr="0080211E">
        <w:t>Law</w:t>
      </w:r>
      <w:r>
        <w:t xml:space="preserve"> and Society Association Annual Meeting, New Orleans, LA (June 2016)</w:t>
      </w:r>
    </w:p>
    <w:p w14:paraId="2D6FC8E9" w14:textId="5819E564" w:rsidR="0080211E" w:rsidRPr="0089497F" w:rsidRDefault="0080211E" w:rsidP="00B92B3F">
      <w:pPr>
        <w:widowControl/>
        <w:suppressAutoHyphens w:val="0"/>
        <w:spacing w:after="200" w:line="276" w:lineRule="auto"/>
      </w:pPr>
      <w:r>
        <w:rPr>
          <w:i/>
        </w:rPr>
        <w:t>Structural Racism and Family Defense</w:t>
      </w:r>
      <w:r>
        <w:t xml:space="preserve">, </w:t>
      </w:r>
      <w:r w:rsidR="0016148A">
        <w:t>Reimagining Family Defense, CUNY School of Law,</w:t>
      </w:r>
      <w:r w:rsidR="00443A25">
        <w:t xml:space="preserve"> Long Island City, NY (April </w:t>
      </w:r>
      <w:r w:rsidR="0016148A">
        <w:t>2016).</w:t>
      </w:r>
    </w:p>
    <w:sectPr w:rsidR="0080211E" w:rsidRPr="0089497F" w:rsidSect="0080211E">
      <w:headerReference w:type="default" r:id="rId8"/>
      <w:headerReference w:type="first" r:id="rId9"/>
      <w:pgSz w:w="12240" w:h="15840"/>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7B9F1" w14:textId="77777777" w:rsidR="00F8468B" w:rsidRDefault="00F8468B" w:rsidP="005B4C94">
      <w:r>
        <w:separator/>
      </w:r>
    </w:p>
  </w:endnote>
  <w:endnote w:type="continuationSeparator" w:id="0">
    <w:p w14:paraId="2FEF2978" w14:textId="77777777" w:rsidR="00F8468B" w:rsidRDefault="00F8468B" w:rsidP="005B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MT">
    <w:altName w:val="Arial"/>
    <w:charset w:val="00"/>
    <w:family w:val="swiss"/>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A9356" w14:textId="77777777" w:rsidR="00F8468B" w:rsidRDefault="00F8468B" w:rsidP="005B4C94">
      <w:r>
        <w:separator/>
      </w:r>
    </w:p>
  </w:footnote>
  <w:footnote w:type="continuationSeparator" w:id="0">
    <w:p w14:paraId="37E95D18" w14:textId="77777777" w:rsidR="00F8468B" w:rsidRDefault="00F8468B" w:rsidP="005B4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444AF" w14:textId="77777777" w:rsidR="00E5524F" w:rsidRDefault="00E5524F" w:rsidP="008672AA">
    <w:pPr>
      <w:pStyle w:val="Header"/>
      <w:jc w:val="center"/>
    </w:pPr>
    <w:r>
      <w:t>Amy Mulzer</w:t>
    </w:r>
  </w:p>
  <w:p w14:paraId="5CEBD9B2" w14:textId="77777777" w:rsidR="00E5524F" w:rsidRDefault="00E552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32E4B" w14:textId="77777777" w:rsidR="00E5524F" w:rsidRPr="00201C4B" w:rsidRDefault="00E5524F" w:rsidP="00183E54">
    <w:pPr>
      <w:pStyle w:val="Header"/>
      <w:jc w:val="center"/>
      <w:rPr>
        <w:b/>
      </w:rPr>
    </w:pPr>
    <w:r w:rsidRPr="00201C4B">
      <w:rPr>
        <w:b/>
      </w:rPr>
      <w:t>Amy Mulzer</w:t>
    </w:r>
  </w:p>
  <w:p w14:paraId="41F3CC09" w14:textId="77777777" w:rsidR="00183E54" w:rsidRPr="00201C4B" w:rsidRDefault="00183E54" w:rsidP="00183E54">
    <w:pPr>
      <w:pStyle w:val="Header"/>
      <w:jc w:val="center"/>
      <w:rPr>
        <w:b/>
      </w:rPr>
    </w:pPr>
  </w:p>
  <w:p w14:paraId="40E7587A" w14:textId="77777777" w:rsidR="00E5524F" w:rsidRPr="003E478B" w:rsidRDefault="00E5524F" w:rsidP="005B4C94">
    <w:pPr>
      <w:pStyle w:val="Header"/>
      <w:jc w:val="center"/>
    </w:pPr>
    <w:r w:rsidRPr="003E478B">
      <w:t>New York University School of Law</w:t>
    </w:r>
  </w:p>
  <w:p w14:paraId="063A06AF" w14:textId="77777777" w:rsidR="00E5524F" w:rsidRPr="003E478B" w:rsidRDefault="00E5524F" w:rsidP="005B4C94">
    <w:pPr>
      <w:pStyle w:val="Header"/>
      <w:jc w:val="center"/>
    </w:pPr>
    <w:r w:rsidRPr="003E478B">
      <w:t>245 Sullivan Street, C-22</w:t>
    </w:r>
  </w:p>
  <w:p w14:paraId="7B1F0A30" w14:textId="77777777" w:rsidR="00E5524F" w:rsidRPr="003E478B" w:rsidRDefault="00E5524F" w:rsidP="005B4C94">
    <w:pPr>
      <w:pStyle w:val="Header"/>
      <w:jc w:val="center"/>
    </w:pPr>
    <w:r w:rsidRPr="003E478B">
      <w:t>New York, NY 10012</w:t>
    </w:r>
  </w:p>
  <w:p w14:paraId="70D6D07D" w14:textId="77777777" w:rsidR="00E5524F" w:rsidRPr="003E478B" w:rsidRDefault="00E5524F" w:rsidP="005B4C94">
    <w:pPr>
      <w:pStyle w:val="Header"/>
      <w:jc w:val="center"/>
    </w:pPr>
    <w:r w:rsidRPr="003E478B">
      <w:t>Office: (212) 998-6032   Cell: (917) 647-2563</w:t>
    </w:r>
  </w:p>
  <w:p w14:paraId="7C0951C1" w14:textId="77777777" w:rsidR="00E5524F" w:rsidRDefault="00E5524F" w:rsidP="00201C4B">
    <w:pPr>
      <w:pStyle w:val="Header"/>
      <w:jc w:val="center"/>
    </w:pPr>
    <w:r w:rsidRPr="003E478B">
      <w:t>amy.mulzer@nyu.edu</w:t>
    </w:r>
  </w:p>
  <w:p w14:paraId="0C924D2E" w14:textId="339548D4" w:rsidR="00E5524F" w:rsidRPr="005B4C94" w:rsidRDefault="00E5524F" w:rsidP="005B4C94">
    <w:pPr>
      <w:pStyle w:val="Header"/>
      <w:jc w:val="center"/>
    </w:pPr>
    <w:r>
      <w:t>__________________</w:t>
    </w:r>
    <w:r w:rsidR="00201C4B">
      <w:t>_________________________</w:t>
    </w:r>
    <w:r>
      <w:t>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4B2"/>
    <w:rsid w:val="00017DB5"/>
    <w:rsid w:val="00026A26"/>
    <w:rsid w:val="000507E3"/>
    <w:rsid w:val="00065F81"/>
    <w:rsid w:val="00077A89"/>
    <w:rsid w:val="00122FB1"/>
    <w:rsid w:val="00124868"/>
    <w:rsid w:val="00150BF8"/>
    <w:rsid w:val="0015731F"/>
    <w:rsid w:val="0016148A"/>
    <w:rsid w:val="00183E54"/>
    <w:rsid w:val="001B2D1B"/>
    <w:rsid w:val="00201C4B"/>
    <w:rsid w:val="002119B8"/>
    <w:rsid w:val="00216C3D"/>
    <w:rsid w:val="00257ED4"/>
    <w:rsid w:val="0026058B"/>
    <w:rsid w:val="002904A0"/>
    <w:rsid w:val="002A1155"/>
    <w:rsid w:val="002C4952"/>
    <w:rsid w:val="002F53F3"/>
    <w:rsid w:val="00343E9E"/>
    <w:rsid w:val="00353669"/>
    <w:rsid w:val="003970A2"/>
    <w:rsid w:val="003D31B5"/>
    <w:rsid w:val="003D7408"/>
    <w:rsid w:val="003E478B"/>
    <w:rsid w:val="003F258B"/>
    <w:rsid w:val="0040142D"/>
    <w:rsid w:val="00406543"/>
    <w:rsid w:val="00417437"/>
    <w:rsid w:val="0043721C"/>
    <w:rsid w:val="00443A25"/>
    <w:rsid w:val="00453451"/>
    <w:rsid w:val="00507DDE"/>
    <w:rsid w:val="00510EDC"/>
    <w:rsid w:val="0051212D"/>
    <w:rsid w:val="00575338"/>
    <w:rsid w:val="005807C2"/>
    <w:rsid w:val="005B4C94"/>
    <w:rsid w:val="005C0C64"/>
    <w:rsid w:val="005D3DBC"/>
    <w:rsid w:val="005F6D3C"/>
    <w:rsid w:val="006369C8"/>
    <w:rsid w:val="00654EF7"/>
    <w:rsid w:val="006C428B"/>
    <w:rsid w:val="006F0321"/>
    <w:rsid w:val="00775679"/>
    <w:rsid w:val="007850C3"/>
    <w:rsid w:val="007D4888"/>
    <w:rsid w:val="007E08C5"/>
    <w:rsid w:val="0080211E"/>
    <w:rsid w:val="00802CA1"/>
    <w:rsid w:val="008672AA"/>
    <w:rsid w:val="00876267"/>
    <w:rsid w:val="0089497F"/>
    <w:rsid w:val="008C46F5"/>
    <w:rsid w:val="008C5373"/>
    <w:rsid w:val="008C7F14"/>
    <w:rsid w:val="00981CD3"/>
    <w:rsid w:val="009912B8"/>
    <w:rsid w:val="009B22BE"/>
    <w:rsid w:val="009B777F"/>
    <w:rsid w:val="009E1A21"/>
    <w:rsid w:val="009E7C9F"/>
    <w:rsid w:val="00A15D24"/>
    <w:rsid w:val="00A44099"/>
    <w:rsid w:val="00A45617"/>
    <w:rsid w:val="00A50822"/>
    <w:rsid w:val="00A558FD"/>
    <w:rsid w:val="00A80AA7"/>
    <w:rsid w:val="00A844A0"/>
    <w:rsid w:val="00A844A7"/>
    <w:rsid w:val="00AB5F11"/>
    <w:rsid w:val="00AE082C"/>
    <w:rsid w:val="00B044B2"/>
    <w:rsid w:val="00B23E63"/>
    <w:rsid w:val="00B324B5"/>
    <w:rsid w:val="00B92B3F"/>
    <w:rsid w:val="00BD6234"/>
    <w:rsid w:val="00C362D4"/>
    <w:rsid w:val="00C84498"/>
    <w:rsid w:val="00C905B5"/>
    <w:rsid w:val="00CA520C"/>
    <w:rsid w:val="00CB0DC1"/>
    <w:rsid w:val="00CC7DEB"/>
    <w:rsid w:val="00CF050B"/>
    <w:rsid w:val="00D17455"/>
    <w:rsid w:val="00D43D55"/>
    <w:rsid w:val="00DE0624"/>
    <w:rsid w:val="00DF0C72"/>
    <w:rsid w:val="00E36E7E"/>
    <w:rsid w:val="00E5524F"/>
    <w:rsid w:val="00E619C1"/>
    <w:rsid w:val="00E63F39"/>
    <w:rsid w:val="00E66644"/>
    <w:rsid w:val="00EF0FFD"/>
    <w:rsid w:val="00F0514D"/>
    <w:rsid w:val="00F61DB4"/>
    <w:rsid w:val="00F80382"/>
    <w:rsid w:val="00F8468B"/>
    <w:rsid w:val="00FC25BA"/>
    <w:rsid w:val="00FF0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E2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BC"/>
    <w:pPr>
      <w:widowControl w:val="0"/>
      <w:suppressAutoHyphens/>
      <w:spacing w:after="0" w:line="240" w:lineRule="auto"/>
    </w:pPr>
    <w:rPr>
      <w:rFonts w:ascii="Times New Roman" w:eastAsia="Times New Roman" w:hAnsi="Times New Roman" w:cs="Times New Roman"/>
      <w:sz w:val="24"/>
      <w:szCs w:val="24"/>
      <w:lang w:eastAsia="hi-IN" w:bidi="hi-IN"/>
    </w:rPr>
  </w:style>
  <w:style w:type="paragraph" w:styleId="Heading1">
    <w:name w:val="heading 1"/>
    <w:basedOn w:val="Normal"/>
    <w:next w:val="Normal"/>
    <w:link w:val="Heading1Char"/>
    <w:qFormat/>
    <w:rsid w:val="0089497F"/>
    <w:pPr>
      <w:keepNext/>
      <w:widowControl/>
      <w:suppressAutoHyphens w:val="0"/>
      <w:spacing w:before="240" w:after="60"/>
      <w:outlineLvl w:val="0"/>
    </w:pPr>
    <w:rPr>
      <w:rFonts w:cs="Arial"/>
      <w:b/>
      <w:bCs/>
      <w:smallCaps/>
      <w:kern w:val="32"/>
      <w:sz w:val="28"/>
      <w:szCs w:val="32"/>
      <w:u w:val="single"/>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C94"/>
    <w:pPr>
      <w:tabs>
        <w:tab w:val="center" w:pos="4680"/>
        <w:tab w:val="right" w:pos="9360"/>
      </w:tabs>
    </w:pPr>
  </w:style>
  <w:style w:type="character" w:customStyle="1" w:styleId="HeaderChar">
    <w:name w:val="Header Char"/>
    <w:basedOn w:val="DefaultParagraphFont"/>
    <w:link w:val="Header"/>
    <w:uiPriority w:val="99"/>
    <w:rsid w:val="005B4C94"/>
  </w:style>
  <w:style w:type="paragraph" w:styleId="Footer">
    <w:name w:val="footer"/>
    <w:basedOn w:val="Normal"/>
    <w:link w:val="FooterChar"/>
    <w:uiPriority w:val="99"/>
    <w:unhideWhenUsed/>
    <w:rsid w:val="005B4C94"/>
    <w:pPr>
      <w:tabs>
        <w:tab w:val="center" w:pos="4680"/>
        <w:tab w:val="right" w:pos="9360"/>
      </w:tabs>
    </w:pPr>
  </w:style>
  <w:style w:type="character" w:customStyle="1" w:styleId="FooterChar">
    <w:name w:val="Footer Char"/>
    <w:basedOn w:val="DefaultParagraphFont"/>
    <w:link w:val="Footer"/>
    <w:uiPriority w:val="99"/>
    <w:rsid w:val="005B4C94"/>
  </w:style>
  <w:style w:type="paragraph" w:styleId="BalloonText">
    <w:name w:val="Balloon Text"/>
    <w:basedOn w:val="Normal"/>
    <w:link w:val="BalloonTextChar"/>
    <w:uiPriority w:val="99"/>
    <w:semiHidden/>
    <w:unhideWhenUsed/>
    <w:rsid w:val="005B4C94"/>
    <w:rPr>
      <w:rFonts w:ascii="Tahoma" w:hAnsi="Tahoma" w:cs="Tahoma"/>
      <w:sz w:val="16"/>
      <w:szCs w:val="16"/>
    </w:rPr>
  </w:style>
  <w:style w:type="character" w:customStyle="1" w:styleId="BalloonTextChar">
    <w:name w:val="Balloon Text Char"/>
    <w:basedOn w:val="DefaultParagraphFont"/>
    <w:link w:val="BalloonText"/>
    <w:uiPriority w:val="99"/>
    <w:semiHidden/>
    <w:rsid w:val="005B4C94"/>
    <w:rPr>
      <w:rFonts w:ascii="Tahoma" w:hAnsi="Tahoma" w:cs="Tahoma"/>
      <w:sz w:val="16"/>
      <w:szCs w:val="16"/>
    </w:rPr>
  </w:style>
  <w:style w:type="character" w:styleId="Hyperlink">
    <w:name w:val="Hyperlink"/>
    <w:basedOn w:val="DefaultParagraphFont"/>
    <w:uiPriority w:val="99"/>
    <w:unhideWhenUsed/>
    <w:rsid w:val="005D3DBC"/>
    <w:rPr>
      <w:color w:val="0000FF" w:themeColor="hyperlink"/>
      <w:u w:val="single"/>
    </w:rPr>
  </w:style>
  <w:style w:type="character" w:customStyle="1" w:styleId="Heading1Char">
    <w:name w:val="Heading 1 Char"/>
    <w:basedOn w:val="DefaultParagraphFont"/>
    <w:link w:val="Heading1"/>
    <w:rsid w:val="0089497F"/>
    <w:rPr>
      <w:rFonts w:ascii="Times New Roman" w:eastAsia="Times New Roman" w:hAnsi="Times New Roman" w:cs="Arial"/>
      <w:b/>
      <w:bCs/>
      <w:smallCaps/>
      <w:kern w:val="32"/>
      <w:sz w:val="28"/>
      <w:szCs w:val="32"/>
      <w:u w:val="single"/>
    </w:rPr>
  </w:style>
  <w:style w:type="character" w:styleId="CommentReference">
    <w:name w:val="annotation reference"/>
    <w:basedOn w:val="DefaultParagraphFont"/>
    <w:uiPriority w:val="99"/>
    <w:semiHidden/>
    <w:unhideWhenUsed/>
    <w:rsid w:val="00507DDE"/>
    <w:rPr>
      <w:sz w:val="16"/>
      <w:szCs w:val="16"/>
    </w:rPr>
  </w:style>
  <w:style w:type="paragraph" w:styleId="CommentText">
    <w:name w:val="annotation text"/>
    <w:basedOn w:val="Normal"/>
    <w:link w:val="CommentTextChar"/>
    <w:uiPriority w:val="99"/>
    <w:semiHidden/>
    <w:unhideWhenUsed/>
    <w:rsid w:val="00507DDE"/>
    <w:rPr>
      <w:rFonts w:cs="Mangal"/>
      <w:sz w:val="20"/>
      <w:szCs w:val="18"/>
    </w:rPr>
  </w:style>
  <w:style w:type="character" w:customStyle="1" w:styleId="CommentTextChar">
    <w:name w:val="Comment Text Char"/>
    <w:basedOn w:val="DefaultParagraphFont"/>
    <w:link w:val="CommentText"/>
    <w:uiPriority w:val="99"/>
    <w:semiHidden/>
    <w:rsid w:val="00507DDE"/>
    <w:rPr>
      <w:rFonts w:ascii="Times New Roman" w:eastAsia="Times New Roman" w:hAnsi="Times New Roman" w:cs="Mangal"/>
      <w:sz w:val="20"/>
      <w:szCs w:val="18"/>
      <w:lang w:eastAsia="hi-IN" w:bidi="hi-IN"/>
    </w:rPr>
  </w:style>
  <w:style w:type="paragraph" w:styleId="CommentSubject">
    <w:name w:val="annotation subject"/>
    <w:basedOn w:val="CommentText"/>
    <w:next w:val="CommentText"/>
    <w:link w:val="CommentSubjectChar"/>
    <w:uiPriority w:val="99"/>
    <w:semiHidden/>
    <w:unhideWhenUsed/>
    <w:rsid w:val="00507DDE"/>
    <w:rPr>
      <w:b/>
      <w:bCs/>
    </w:rPr>
  </w:style>
  <w:style w:type="character" w:customStyle="1" w:styleId="CommentSubjectChar">
    <w:name w:val="Comment Subject Char"/>
    <w:basedOn w:val="CommentTextChar"/>
    <w:link w:val="CommentSubject"/>
    <w:uiPriority w:val="99"/>
    <w:semiHidden/>
    <w:rsid w:val="00507DDE"/>
    <w:rPr>
      <w:rFonts w:ascii="Times New Roman" w:eastAsia="Times New Roman" w:hAnsi="Times New Roman" w:cs="Mangal"/>
      <w:b/>
      <w:bCs/>
      <w:sz w:val="20"/>
      <w:szCs w:val="1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BC"/>
    <w:pPr>
      <w:widowControl w:val="0"/>
      <w:suppressAutoHyphens/>
      <w:spacing w:after="0" w:line="240" w:lineRule="auto"/>
    </w:pPr>
    <w:rPr>
      <w:rFonts w:ascii="Times New Roman" w:eastAsia="Times New Roman" w:hAnsi="Times New Roman" w:cs="Times New Roman"/>
      <w:sz w:val="24"/>
      <w:szCs w:val="24"/>
      <w:lang w:eastAsia="hi-IN" w:bidi="hi-IN"/>
    </w:rPr>
  </w:style>
  <w:style w:type="paragraph" w:styleId="Heading1">
    <w:name w:val="heading 1"/>
    <w:basedOn w:val="Normal"/>
    <w:next w:val="Normal"/>
    <w:link w:val="Heading1Char"/>
    <w:qFormat/>
    <w:rsid w:val="0089497F"/>
    <w:pPr>
      <w:keepNext/>
      <w:widowControl/>
      <w:suppressAutoHyphens w:val="0"/>
      <w:spacing w:before="240" w:after="60"/>
      <w:outlineLvl w:val="0"/>
    </w:pPr>
    <w:rPr>
      <w:rFonts w:cs="Arial"/>
      <w:b/>
      <w:bCs/>
      <w:smallCaps/>
      <w:kern w:val="32"/>
      <w:sz w:val="28"/>
      <w:szCs w:val="32"/>
      <w:u w:val="single"/>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C94"/>
    <w:pPr>
      <w:tabs>
        <w:tab w:val="center" w:pos="4680"/>
        <w:tab w:val="right" w:pos="9360"/>
      </w:tabs>
    </w:pPr>
  </w:style>
  <w:style w:type="character" w:customStyle="1" w:styleId="HeaderChar">
    <w:name w:val="Header Char"/>
    <w:basedOn w:val="DefaultParagraphFont"/>
    <w:link w:val="Header"/>
    <w:uiPriority w:val="99"/>
    <w:rsid w:val="005B4C94"/>
  </w:style>
  <w:style w:type="paragraph" w:styleId="Footer">
    <w:name w:val="footer"/>
    <w:basedOn w:val="Normal"/>
    <w:link w:val="FooterChar"/>
    <w:uiPriority w:val="99"/>
    <w:unhideWhenUsed/>
    <w:rsid w:val="005B4C94"/>
    <w:pPr>
      <w:tabs>
        <w:tab w:val="center" w:pos="4680"/>
        <w:tab w:val="right" w:pos="9360"/>
      </w:tabs>
    </w:pPr>
  </w:style>
  <w:style w:type="character" w:customStyle="1" w:styleId="FooterChar">
    <w:name w:val="Footer Char"/>
    <w:basedOn w:val="DefaultParagraphFont"/>
    <w:link w:val="Footer"/>
    <w:uiPriority w:val="99"/>
    <w:rsid w:val="005B4C94"/>
  </w:style>
  <w:style w:type="paragraph" w:styleId="BalloonText">
    <w:name w:val="Balloon Text"/>
    <w:basedOn w:val="Normal"/>
    <w:link w:val="BalloonTextChar"/>
    <w:uiPriority w:val="99"/>
    <w:semiHidden/>
    <w:unhideWhenUsed/>
    <w:rsid w:val="005B4C94"/>
    <w:rPr>
      <w:rFonts w:ascii="Tahoma" w:hAnsi="Tahoma" w:cs="Tahoma"/>
      <w:sz w:val="16"/>
      <w:szCs w:val="16"/>
    </w:rPr>
  </w:style>
  <w:style w:type="character" w:customStyle="1" w:styleId="BalloonTextChar">
    <w:name w:val="Balloon Text Char"/>
    <w:basedOn w:val="DefaultParagraphFont"/>
    <w:link w:val="BalloonText"/>
    <w:uiPriority w:val="99"/>
    <w:semiHidden/>
    <w:rsid w:val="005B4C94"/>
    <w:rPr>
      <w:rFonts w:ascii="Tahoma" w:hAnsi="Tahoma" w:cs="Tahoma"/>
      <w:sz w:val="16"/>
      <w:szCs w:val="16"/>
    </w:rPr>
  </w:style>
  <w:style w:type="character" w:styleId="Hyperlink">
    <w:name w:val="Hyperlink"/>
    <w:basedOn w:val="DefaultParagraphFont"/>
    <w:uiPriority w:val="99"/>
    <w:unhideWhenUsed/>
    <w:rsid w:val="005D3DBC"/>
    <w:rPr>
      <w:color w:val="0000FF" w:themeColor="hyperlink"/>
      <w:u w:val="single"/>
    </w:rPr>
  </w:style>
  <w:style w:type="character" w:customStyle="1" w:styleId="Heading1Char">
    <w:name w:val="Heading 1 Char"/>
    <w:basedOn w:val="DefaultParagraphFont"/>
    <w:link w:val="Heading1"/>
    <w:rsid w:val="0089497F"/>
    <w:rPr>
      <w:rFonts w:ascii="Times New Roman" w:eastAsia="Times New Roman" w:hAnsi="Times New Roman" w:cs="Arial"/>
      <w:b/>
      <w:bCs/>
      <w:smallCaps/>
      <w:kern w:val="32"/>
      <w:sz w:val="28"/>
      <w:szCs w:val="32"/>
      <w:u w:val="single"/>
    </w:rPr>
  </w:style>
  <w:style w:type="character" w:styleId="CommentReference">
    <w:name w:val="annotation reference"/>
    <w:basedOn w:val="DefaultParagraphFont"/>
    <w:uiPriority w:val="99"/>
    <w:semiHidden/>
    <w:unhideWhenUsed/>
    <w:rsid w:val="00507DDE"/>
    <w:rPr>
      <w:sz w:val="16"/>
      <w:szCs w:val="16"/>
    </w:rPr>
  </w:style>
  <w:style w:type="paragraph" w:styleId="CommentText">
    <w:name w:val="annotation text"/>
    <w:basedOn w:val="Normal"/>
    <w:link w:val="CommentTextChar"/>
    <w:uiPriority w:val="99"/>
    <w:semiHidden/>
    <w:unhideWhenUsed/>
    <w:rsid w:val="00507DDE"/>
    <w:rPr>
      <w:rFonts w:cs="Mangal"/>
      <w:sz w:val="20"/>
      <w:szCs w:val="18"/>
    </w:rPr>
  </w:style>
  <w:style w:type="character" w:customStyle="1" w:styleId="CommentTextChar">
    <w:name w:val="Comment Text Char"/>
    <w:basedOn w:val="DefaultParagraphFont"/>
    <w:link w:val="CommentText"/>
    <w:uiPriority w:val="99"/>
    <w:semiHidden/>
    <w:rsid w:val="00507DDE"/>
    <w:rPr>
      <w:rFonts w:ascii="Times New Roman" w:eastAsia="Times New Roman" w:hAnsi="Times New Roman" w:cs="Mangal"/>
      <w:sz w:val="20"/>
      <w:szCs w:val="18"/>
      <w:lang w:eastAsia="hi-IN" w:bidi="hi-IN"/>
    </w:rPr>
  </w:style>
  <w:style w:type="paragraph" w:styleId="CommentSubject">
    <w:name w:val="annotation subject"/>
    <w:basedOn w:val="CommentText"/>
    <w:next w:val="CommentText"/>
    <w:link w:val="CommentSubjectChar"/>
    <w:uiPriority w:val="99"/>
    <w:semiHidden/>
    <w:unhideWhenUsed/>
    <w:rsid w:val="00507DDE"/>
    <w:rPr>
      <w:b/>
      <w:bCs/>
    </w:rPr>
  </w:style>
  <w:style w:type="character" w:customStyle="1" w:styleId="CommentSubjectChar">
    <w:name w:val="Comment Subject Char"/>
    <w:basedOn w:val="CommentTextChar"/>
    <w:link w:val="CommentSubject"/>
    <w:uiPriority w:val="99"/>
    <w:semiHidden/>
    <w:rsid w:val="00507DDE"/>
    <w:rPr>
      <w:rFonts w:ascii="Times New Roman" w:eastAsia="Times New Roman" w:hAnsi="Times New Roman" w:cs="Mangal"/>
      <w:b/>
      <w:bCs/>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34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C43B4-C11C-4E38-B99B-064D555C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Mulzer, Amy</dc:creator>
  <cp:lastModifiedBy>Mulzer, Amy</cp:lastModifiedBy>
  <cp:revision>14</cp:revision>
  <cp:lastPrinted>2015-07-15T12:31:00Z</cp:lastPrinted>
  <dcterms:created xsi:type="dcterms:W3CDTF">2016-01-26T02:53:00Z</dcterms:created>
  <dcterms:modified xsi:type="dcterms:W3CDTF">2016-04-29T19:22:00Z</dcterms:modified>
</cp:coreProperties>
</file>